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96" w:rsidRDefault="002C2A96" w:rsidP="00285FFF">
      <w:pPr>
        <w:pStyle w:val="30"/>
        <w:shd w:val="clear" w:color="auto" w:fill="auto"/>
        <w:spacing w:after="0" w:line="100" w:lineRule="atLeast"/>
        <w:ind w:lef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bookmarkStart w:id="0" w:name="_GoBack"/>
      <w:bookmarkEnd w:id="0"/>
      <w:r w:rsidR="008054A1">
        <w:rPr>
          <w:sz w:val="24"/>
          <w:szCs w:val="24"/>
          <w:lang w:val="uk-UA"/>
        </w:rPr>
        <w:t>віт</w:t>
      </w:r>
      <w:r w:rsidR="00CB3DDF" w:rsidRPr="008054A1">
        <w:rPr>
          <w:sz w:val="24"/>
          <w:szCs w:val="24"/>
          <w:lang w:val="uk-UA"/>
        </w:rPr>
        <w:t xml:space="preserve"> </w:t>
      </w:r>
    </w:p>
    <w:p w:rsidR="00CB3DDF" w:rsidRDefault="00CB3DDF" w:rsidP="00285FFF">
      <w:pPr>
        <w:pStyle w:val="30"/>
        <w:shd w:val="clear" w:color="auto" w:fill="auto"/>
        <w:spacing w:after="0" w:line="100" w:lineRule="atLeast"/>
        <w:ind w:left="20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про виконання цільової соціальної програми розвитку фізичної культури і спорту  в Олександрійському районі на 2017 - 2020 роки</w:t>
      </w:r>
    </w:p>
    <w:p w:rsidR="00945C34" w:rsidRPr="008054A1" w:rsidRDefault="00945C34" w:rsidP="00285FFF">
      <w:pPr>
        <w:pStyle w:val="30"/>
        <w:shd w:val="clear" w:color="auto" w:fill="auto"/>
        <w:spacing w:after="0" w:line="100" w:lineRule="atLeast"/>
        <w:ind w:left="20"/>
        <w:rPr>
          <w:sz w:val="24"/>
          <w:szCs w:val="24"/>
          <w:lang w:val="uk-UA"/>
        </w:rPr>
      </w:pPr>
    </w:p>
    <w:p w:rsidR="00CB3DDF" w:rsidRPr="008054A1" w:rsidRDefault="00CB3DD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sz w:val="24"/>
          <w:szCs w:val="24"/>
          <w:lang w:val="uk-UA"/>
        </w:rPr>
      </w:pPr>
      <w:bookmarkStart w:id="1" w:name="bookmark1"/>
      <w:r w:rsidRPr="008054A1">
        <w:rPr>
          <w:sz w:val="24"/>
          <w:szCs w:val="24"/>
          <w:lang w:val="uk-UA"/>
        </w:rPr>
        <w:t>Створення умов для розвитку фізичної культури у сфері освіти</w:t>
      </w:r>
      <w:bookmarkEnd w:id="1"/>
    </w:p>
    <w:p w:rsidR="00CB3DDF" w:rsidRPr="008054A1" w:rsidRDefault="008054A1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період дії Програми т</w:t>
      </w:r>
      <w:r w:rsidR="00CB3DDF" w:rsidRPr="008054A1">
        <w:rPr>
          <w:sz w:val="24"/>
          <w:szCs w:val="24"/>
          <w:lang w:val="uk-UA"/>
        </w:rPr>
        <w:t>ричі на тиждень уроком фізи</w:t>
      </w:r>
      <w:r>
        <w:rPr>
          <w:sz w:val="24"/>
          <w:szCs w:val="24"/>
          <w:lang w:val="uk-UA"/>
        </w:rPr>
        <w:t>чної кул</w:t>
      </w:r>
      <w:r w:rsidR="0096544D">
        <w:rPr>
          <w:sz w:val="24"/>
          <w:szCs w:val="24"/>
          <w:lang w:val="uk-UA"/>
        </w:rPr>
        <w:t>ьтури було охоплено близько 2860</w:t>
      </w:r>
      <w:r>
        <w:rPr>
          <w:sz w:val="24"/>
          <w:szCs w:val="24"/>
          <w:lang w:val="uk-UA"/>
        </w:rPr>
        <w:t xml:space="preserve"> учнів</w:t>
      </w:r>
      <w:r w:rsidR="003D7474">
        <w:rPr>
          <w:sz w:val="24"/>
          <w:szCs w:val="24"/>
          <w:lang w:val="uk-UA"/>
        </w:rPr>
        <w:t xml:space="preserve"> (9</w:t>
      </w:r>
      <w:r w:rsidR="00CB3DDF" w:rsidRPr="008054A1">
        <w:rPr>
          <w:sz w:val="24"/>
          <w:szCs w:val="24"/>
          <w:lang w:val="uk-UA"/>
        </w:rPr>
        <w:t>9% від загальної кількості) загал</w:t>
      </w:r>
      <w:r>
        <w:rPr>
          <w:sz w:val="24"/>
          <w:szCs w:val="24"/>
          <w:lang w:val="uk-UA"/>
        </w:rPr>
        <w:t>ьноосвітніх навчальних закладів Олександрійського району.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Щороку відділ</w:t>
      </w:r>
      <w:r w:rsidR="008054A1">
        <w:rPr>
          <w:sz w:val="24"/>
          <w:szCs w:val="24"/>
          <w:lang w:val="uk-UA"/>
        </w:rPr>
        <w:t>(сектор)</w:t>
      </w:r>
      <w:r w:rsidRPr="008054A1">
        <w:rPr>
          <w:sz w:val="24"/>
          <w:szCs w:val="24"/>
          <w:lang w:val="uk-UA"/>
        </w:rPr>
        <w:t xml:space="preserve"> освіти райдержадміністрації проводив  районну спартакіаду серед загальноосвітніх навчальних закладів: змагання з баскетболу, волейболу, стрітболу (юнаки, дівчата), змагання з футболу «Шкіряний м’яч» (чотири вікові групи), змагання з тенісу настільного, змагання серед допризовної молоді, змагання з легкої атлетики, змагання з легкоатлетичного кросу, змагання з футболу на кубок «Юність», районний фізкультурно - патріотичн</w:t>
      </w:r>
      <w:r w:rsidR="008054A1">
        <w:rPr>
          <w:sz w:val="24"/>
          <w:szCs w:val="24"/>
          <w:lang w:val="uk-UA"/>
        </w:rPr>
        <w:t>ий фестиваль «Козацький гарт». Систематично у</w:t>
      </w:r>
      <w:r w:rsidRPr="008054A1">
        <w:rPr>
          <w:sz w:val="24"/>
          <w:szCs w:val="24"/>
          <w:lang w:val="uk-UA"/>
        </w:rPr>
        <w:t xml:space="preserve"> районній спартакіаді брали участь </w:t>
      </w:r>
      <w:r w:rsidR="008054A1">
        <w:rPr>
          <w:sz w:val="24"/>
          <w:szCs w:val="24"/>
          <w:lang w:val="uk-UA"/>
        </w:rPr>
        <w:t xml:space="preserve">близько </w:t>
      </w:r>
      <w:r w:rsidRPr="008054A1">
        <w:rPr>
          <w:sz w:val="24"/>
          <w:szCs w:val="24"/>
          <w:lang w:val="uk-UA"/>
        </w:rPr>
        <w:t xml:space="preserve">1200 учнів </w:t>
      </w:r>
      <w:r w:rsidR="008054A1">
        <w:rPr>
          <w:sz w:val="24"/>
          <w:szCs w:val="24"/>
          <w:lang w:val="uk-UA"/>
        </w:rPr>
        <w:t>і</w:t>
      </w:r>
      <w:r w:rsidRPr="008054A1">
        <w:rPr>
          <w:sz w:val="24"/>
          <w:szCs w:val="24"/>
          <w:lang w:val="uk-UA"/>
        </w:rPr>
        <w:t>з 20 закладів освіти.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На базі загальноосвітні</w:t>
      </w:r>
      <w:r w:rsidR="008054A1">
        <w:rPr>
          <w:sz w:val="24"/>
          <w:szCs w:val="24"/>
          <w:lang w:val="uk-UA"/>
        </w:rPr>
        <w:t>х навчальних закладів функціонувало</w:t>
      </w:r>
      <w:r w:rsidRPr="008054A1">
        <w:rPr>
          <w:sz w:val="24"/>
          <w:szCs w:val="24"/>
          <w:lang w:val="uk-UA"/>
        </w:rPr>
        <w:t xml:space="preserve"> 5 секці</w:t>
      </w:r>
      <w:r w:rsidR="008054A1">
        <w:rPr>
          <w:sz w:val="24"/>
          <w:szCs w:val="24"/>
          <w:lang w:val="uk-UA"/>
        </w:rPr>
        <w:t>й ДЮСШ «Колос» у яких займалися</w:t>
      </w:r>
      <w:r w:rsidRPr="008054A1">
        <w:rPr>
          <w:sz w:val="24"/>
          <w:szCs w:val="24"/>
          <w:lang w:val="uk-UA"/>
        </w:rPr>
        <w:t xml:space="preserve"> 274 учні.</w:t>
      </w:r>
    </w:p>
    <w:p w:rsidR="00CB3DDF" w:rsidRPr="008054A1" w:rsidRDefault="00737333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 Олександрійському районі працювали 2 багатопрофільні позашкільні навчальні</w:t>
      </w:r>
      <w:r w:rsidR="00CB3DDF" w:rsidRPr="008054A1">
        <w:rPr>
          <w:sz w:val="24"/>
          <w:szCs w:val="24"/>
          <w:lang w:val="uk-UA"/>
        </w:rPr>
        <w:t xml:space="preserve"> заклади: (Новопразький будинок дитячої та юнацької творчості, районний Центр дитячої та юнацької творчості) та 4 у складі навчально-виховних закладів (Цукрозаводський НВК Червонокам’янське НВО, Косівське НВО, Новопразьке НВО).</w:t>
      </w:r>
    </w:p>
    <w:p w:rsidR="00CB3DDF" w:rsidRPr="008054A1" w:rsidRDefault="00737333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Усього в</w:t>
      </w:r>
      <w:r w:rsidR="00CB3DDF" w:rsidRPr="008054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позашкільних закладах навчалося 2018 учнів, що становило</w:t>
      </w:r>
      <w:r w:rsidR="00CB3DDF" w:rsidRPr="008054A1">
        <w:rPr>
          <w:sz w:val="24"/>
          <w:szCs w:val="24"/>
          <w:lang w:val="uk-UA"/>
        </w:rPr>
        <w:t xml:space="preserve"> 68,8% від загальної </w:t>
      </w:r>
      <w:r>
        <w:rPr>
          <w:sz w:val="24"/>
          <w:szCs w:val="24"/>
          <w:lang w:val="uk-UA"/>
        </w:rPr>
        <w:t>кількості учнів (2935). Навчали</w:t>
      </w:r>
      <w:r w:rsidR="00CB3DDF" w:rsidRPr="008054A1">
        <w:rPr>
          <w:sz w:val="24"/>
          <w:szCs w:val="24"/>
          <w:lang w:val="uk-UA"/>
        </w:rPr>
        <w:t>ся учні у 90 гуртках, 11 з яких фізкультурно- спортивного та 4 військово - патріотичного спрямування.</w:t>
      </w:r>
    </w:p>
    <w:p w:rsidR="00CB3DDF" w:rsidRPr="008054A1" w:rsidRDefault="00737333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Забезпечувало</w:t>
      </w:r>
      <w:r w:rsidR="00CB3DDF" w:rsidRPr="008054A1">
        <w:rPr>
          <w:sz w:val="24"/>
          <w:szCs w:val="24"/>
          <w:lang w:val="uk-UA"/>
        </w:rPr>
        <w:t>ся проведення</w:t>
      </w:r>
      <w:r>
        <w:rPr>
          <w:sz w:val="24"/>
          <w:szCs w:val="24"/>
          <w:lang w:val="uk-UA"/>
        </w:rPr>
        <w:t>,</w:t>
      </w:r>
      <w:r w:rsidR="00CB3DDF" w:rsidRPr="008054A1">
        <w:rPr>
          <w:sz w:val="24"/>
          <w:szCs w:val="24"/>
          <w:lang w:val="uk-UA"/>
        </w:rPr>
        <w:t xml:space="preserve"> в установленому порядку</w:t>
      </w:r>
      <w:r>
        <w:rPr>
          <w:sz w:val="24"/>
          <w:szCs w:val="24"/>
          <w:lang w:val="uk-UA"/>
        </w:rPr>
        <w:t>,</w:t>
      </w:r>
      <w:r w:rsidR="00CB3DDF" w:rsidRPr="008054A1">
        <w:rPr>
          <w:sz w:val="24"/>
          <w:szCs w:val="24"/>
          <w:lang w:val="uk-UA"/>
        </w:rPr>
        <w:t xml:space="preserve"> атестації вчителів фізичної культури загальноосвітніх навчальних закладів.</w:t>
      </w:r>
    </w:p>
    <w:p w:rsidR="00CB3DDF" w:rsidRPr="008054A1" w:rsidRDefault="00CB3DD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sz w:val="24"/>
          <w:szCs w:val="24"/>
          <w:lang w:val="uk-UA"/>
        </w:rPr>
      </w:pPr>
      <w:bookmarkStart w:id="2" w:name="bookmark2"/>
      <w:r w:rsidRPr="008054A1">
        <w:rPr>
          <w:sz w:val="24"/>
          <w:szCs w:val="24"/>
          <w:lang w:val="uk-UA"/>
        </w:rPr>
        <w:t>Фізкультурно - оздоровча діяльність за місцем проживання, роботи та відпочинку громадян</w:t>
      </w:r>
      <w:bookmarkEnd w:id="2"/>
      <w:r w:rsidR="00155D60">
        <w:rPr>
          <w:sz w:val="24"/>
          <w:szCs w:val="24"/>
          <w:lang w:val="uk-UA"/>
        </w:rPr>
        <w:t>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Районна організація фізкультурно - спортивного товарист</w:t>
      </w:r>
      <w:r w:rsidR="00155D60">
        <w:rPr>
          <w:sz w:val="24"/>
          <w:szCs w:val="24"/>
          <w:lang w:val="uk-UA"/>
        </w:rPr>
        <w:t>ва «Колос» (ФСТ «Колос) об’єднувала</w:t>
      </w:r>
      <w:r w:rsidRPr="008054A1">
        <w:rPr>
          <w:sz w:val="24"/>
          <w:szCs w:val="24"/>
          <w:lang w:val="uk-UA"/>
        </w:rPr>
        <w:t xml:space="preserve"> 20 фізкультурно-спортивних клубів сільських та селищних рад, де всіма видами фізкультурно-оздоровчої роботи </w:t>
      </w:r>
      <w:r w:rsidR="00155D60">
        <w:rPr>
          <w:sz w:val="24"/>
          <w:szCs w:val="24"/>
          <w:lang w:val="uk-UA"/>
        </w:rPr>
        <w:t xml:space="preserve">було </w:t>
      </w:r>
      <w:r w:rsidRPr="008054A1">
        <w:rPr>
          <w:sz w:val="24"/>
          <w:szCs w:val="24"/>
          <w:lang w:val="uk-UA"/>
        </w:rPr>
        <w:t>охоплено 2790 осіб.</w:t>
      </w:r>
    </w:p>
    <w:p w:rsidR="00CB3DDF" w:rsidRPr="008054A1" w:rsidRDefault="00155D60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Постійно проводили</w:t>
      </w:r>
      <w:r w:rsidR="00CB3DDF" w:rsidRPr="008054A1">
        <w:rPr>
          <w:sz w:val="24"/>
          <w:szCs w:val="24"/>
          <w:lang w:val="uk-UA"/>
        </w:rPr>
        <w:t>ся різноманітні спортивно - масові та оздоровчі заходи, спортивні свята за місцем проживання та в місцях масового відпочинку.</w:t>
      </w:r>
    </w:p>
    <w:p w:rsidR="00CB3DDF" w:rsidRPr="008054A1" w:rsidRDefault="00155D60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Щороку в районі проводив</w:t>
      </w:r>
      <w:r w:rsidR="00CB3DDF" w:rsidRPr="008054A1">
        <w:rPr>
          <w:sz w:val="24"/>
          <w:szCs w:val="24"/>
          <w:lang w:val="uk-UA"/>
        </w:rPr>
        <w:t>ся місячник «Спорт для всіх - спільна турбота». У 2019 році упорядковано та приведено у належний стан 113 спортивних майданчиків, з яких: 69 ігрових майданчиків, 25 спортивних майданчиків з тренажерним обладнанням, 19 футбольних полів. На проведення місячника було витрачено 4,3 тис.грн з позабюджетних надходжень, залучено 1133 осіб з сільської місцевості, з яких 28 фахівців з фізичної культури і спорту.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Щороку відділом</w:t>
      </w:r>
      <w:r w:rsidR="00155D60">
        <w:rPr>
          <w:sz w:val="24"/>
          <w:szCs w:val="24"/>
          <w:lang w:val="uk-UA"/>
        </w:rPr>
        <w:t xml:space="preserve"> (сектором)</w:t>
      </w:r>
      <w:r w:rsidRPr="008054A1">
        <w:rPr>
          <w:sz w:val="24"/>
          <w:szCs w:val="24"/>
          <w:lang w:val="uk-UA"/>
        </w:rPr>
        <w:t xml:space="preserve"> освіти районної д</w:t>
      </w:r>
      <w:r w:rsidR="00155D60">
        <w:rPr>
          <w:sz w:val="24"/>
          <w:szCs w:val="24"/>
          <w:lang w:val="uk-UA"/>
        </w:rPr>
        <w:t>ержавної адміністрації проводили</w:t>
      </w:r>
      <w:r w:rsidRPr="008054A1">
        <w:rPr>
          <w:sz w:val="24"/>
          <w:szCs w:val="24"/>
          <w:lang w:val="uk-UA"/>
        </w:rPr>
        <w:t>ся різноманітні спортивно - масові заходи, а саме: змагання з волейболу до Дня захисника Вітчизни, змагання, присвячені перемозі над нацизмом у Другій світовій війні, районні змагання, присвячені Дню Конституції та Дню молоді, районні змагання до Дня фізичної культури та спорту, районні змагання, присвячені Дню працівника сільського господарства, районні змагання з міні-футболу до новорічних та різдвяних свят серед діте</w:t>
      </w:r>
      <w:r w:rsidR="00155D60">
        <w:rPr>
          <w:sz w:val="24"/>
          <w:szCs w:val="24"/>
          <w:lang w:val="uk-UA"/>
        </w:rPr>
        <w:t>й району. Кожного року проводила</w:t>
      </w:r>
      <w:r w:rsidRPr="008054A1">
        <w:rPr>
          <w:sz w:val="24"/>
          <w:szCs w:val="24"/>
          <w:lang w:val="uk-UA"/>
        </w:rPr>
        <w:t>ся районна спартакіада серед допризовної молоді.</w:t>
      </w:r>
    </w:p>
    <w:p w:rsidR="00CB3DDF" w:rsidRPr="008054A1" w:rsidRDefault="00155D60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Щорічно в районі проводилася декада футболу, в якій брали</w:t>
      </w:r>
      <w:r w:rsidR="00CB3DDF" w:rsidRPr="008054A1">
        <w:rPr>
          <w:sz w:val="24"/>
          <w:szCs w:val="24"/>
          <w:lang w:val="uk-UA"/>
        </w:rPr>
        <w:t xml:space="preserve"> участь значна частина сіль</w:t>
      </w:r>
      <w:r>
        <w:rPr>
          <w:sz w:val="24"/>
          <w:szCs w:val="24"/>
          <w:lang w:val="uk-UA"/>
        </w:rPr>
        <w:t>ської молоді. Постійно проводила</w:t>
      </w:r>
      <w:r w:rsidR="00CB3DDF" w:rsidRPr="008054A1">
        <w:rPr>
          <w:sz w:val="24"/>
          <w:szCs w:val="24"/>
          <w:lang w:val="uk-UA"/>
        </w:rPr>
        <w:t>ся першість району з футболу. Разом з газетою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«Сільський вісник» проводив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>ся розіграш кубка району з футболу на призи газети «Сільський вісник».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t>Основним осередком фізкультурно-ма</w:t>
      </w:r>
      <w:r w:rsidR="008531AB">
        <w:rPr>
          <w:color w:val="000000"/>
          <w:sz w:val="24"/>
          <w:szCs w:val="24"/>
          <w:lang w:val="uk-UA" w:eastAsia="uk-UA" w:bidi="uk-UA"/>
        </w:rPr>
        <w:t>сової роботи на селі, в районі були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фізкультурно-спортивні клуби при сільських та селищних радах.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lastRenderedPageBreak/>
        <w:t xml:space="preserve">У районі немає інструкторів з фізичної культури та спорту, ці обов’язки </w:t>
      </w:r>
      <w:r w:rsidR="00155D60">
        <w:rPr>
          <w:color w:val="000000"/>
          <w:sz w:val="24"/>
          <w:szCs w:val="24"/>
          <w:lang w:val="uk-UA" w:eastAsia="uk-UA" w:bidi="uk-UA"/>
        </w:rPr>
        <w:t xml:space="preserve">було 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покладено на працівників по роботі з молоддю при сільських та селищних радах. Таких в районі </w:t>
      </w:r>
      <w:r w:rsidR="00155D60">
        <w:rPr>
          <w:color w:val="000000"/>
          <w:sz w:val="24"/>
          <w:szCs w:val="24"/>
          <w:lang w:val="uk-UA" w:eastAsia="uk-UA" w:bidi="uk-UA"/>
        </w:rPr>
        <w:t xml:space="preserve">було </w:t>
      </w:r>
      <w:r w:rsidRPr="008054A1">
        <w:rPr>
          <w:color w:val="000000"/>
          <w:sz w:val="24"/>
          <w:szCs w:val="24"/>
          <w:lang w:val="uk-UA" w:eastAsia="uk-UA" w:bidi="uk-UA"/>
        </w:rPr>
        <w:t>18 осіб. Район</w:t>
      </w:r>
      <w:r w:rsidR="00155D60">
        <w:rPr>
          <w:color w:val="000000"/>
          <w:sz w:val="24"/>
          <w:szCs w:val="24"/>
          <w:lang w:val="uk-UA" w:eastAsia="uk-UA" w:bidi="uk-UA"/>
        </w:rPr>
        <w:t>на організація ФСТ «Колос» надавала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допомогу фізкультурно-спортивним клубам в організації проведення змагань, організації суддівства змагань та інше.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t xml:space="preserve">У 2011 році на території Войнівської сільської ради зареєстровано громадську організацію «Дитячий фізкультурний спортивний клуб </w:t>
      </w:r>
      <w:r w:rsidRPr="008054A1">
        <w:rPr>
          <w:color w:val="000000"/>
          <w:sz w:val="24"/>
          <w:szCs w:val="24"/>
          <w:lang w:val="uk-UA" w:eastAsia="ru-RU" w:bidi="ru-RU"/>
        </w:rPr>
        <w:t xml:space="preserve">Спарта 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- 17». У клубі культивується вид спорту - карате кіокушинкай. </w:t>
      </w:r>
      <w:r w:rsidR="00155D60">
        <w:rPr>
          <w:color w:val="000000"/>
          <w:sz w:val="24"/>
          <w:szCs w:val="24"/>
          <w:lang w:val="uk-UA" w:eastAsia="uk-UA" w:bidi="uk-UA"/>
        </w:rPr>
        <w:t>Тепер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спортивний клуб </w:t>
      </w:r>
      <w:r w:rsidRPr="008054A1">
        <w:rPr>
          <w:color w:val="000000"/>
          <w:sz w:val="24"/>
          <w:szCs w:val="24"/>
          <w:lang w:val="uk-UA" w:eastAsia="ru-RU" w:bidi="ru-RU"/>
        </w:rPr>
        <w:t xml:space="preserve">«Спарта </w:t>
      </w:r>
      <w:r w:rsidRPr="008054A1">
        <w:rPr>
          <w:color w:val="000000"/>
          <w:sz w:val="24"/>
          <w:szCs w:val="24"/>
          <w:lang w:val="uk-UA" w:eastAsia="uk-UA" w:bidi="uk-UA"/>
        </w:rPr>
        <w:t>- 17» має відділення в Приютівській (с.Головківка, смт Приютівка) та Новопразькій (смт Нова Прага, с.Шарівка) селищних радах де займається 90 дітей.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t>Забезпечувалась участь спортсменів району в обласних спортивних іграх серед районів та міст області, а саме: настільний теніс, футбол на призи клубу «Шкіряний м’яч» (чотири вікові групи), футзал, волейбол, легка атлетика, змагання серед допризовної молоді, легкоатлетичний крос, баскетбол, дзюдо, чемпіонат області з футболу.</w:t>
      </w:r>
    </w:p>
    <w:p w:rsidR="00315E96" w:rsidRPr="008914C0" w:rsidRDefault="00315E96" w:rsidP="00315E96">
      <w:pPr>
        <w:pStyle w:val="20"/>
        <w:shd w:val="clear" w:color="auto" w:fill="auto"/>
        <w:rPr>
          <w:sz w:val="24"/>
          <w:szCs w:val="24"/>
        </w:rPr>
      </w:pPr>
      <w:r w:rsidRPr="008914C0">
        <w:rPr>
          <w:sz w:val="24"/>
          <w:szCs w:val="24"/>
        </w:rPr>
        <w:t>У 2019 році придбано спортивного обладнання та інвентарю для загальноосвітніх навчальних закладів на суму 24,6 тис. грн.</w:t>
      </w:r>
    </w:p>
    <w:p w:rsidR="008914C0" w:rsidRPr="008914C0" w:rsidRDefault="008914C0" w:rsidP="008914C0">
      <w:pPr>
        <w:pStyle w:val="20"/>
        <w:shd w:val="clear" w:color="auto" w:fill="auto"/>
        <w:spacing w:after="240"/>
        <w:ind w:firstLine="760"/>
        <w:rPr>
          <w:sz w:val="24"/>
          <w:szCs w:val="24"/>
        </w:rPr>
      </w:pPr>
      <w:r w:rsidRPr="008914C0">
        <w:rPr>
          <w:sz w:val="24"/>
          <w:szCs w:val="24"/>
        </w:rPr>
        <w:t xml:space="preserve">У межах кошторису, передбаченого на 2019 рік в обсязі 94,6 тис.грн, </w:t>
      </w:r>
      <w:r>
        <w:rPr>
          <w:sz w:val="24"/>
          <w:szCs w:val="24"/>
        </w:rPr>
        <w:t xml:space="preserve">реалізовувалися основні заходи </w:t>
      </w:r>
      <w:r>
        <w:rPr>
          <w:sz w:val="24"/>
          <w:szCs w:val="24"/>
          <w:lang w:val="uk-UA"/>
        </w:rPr>
        <w:t>П</w:t>
      </w:r>
      <w:r w:rsidRPr="008914C0">
        <w:rPr>
          <w:sz w:val="24"/>
          <w:szCs w:val="24"/>
        </w:rPr>
        <w:t>рограми.</w:t>
      </w:r>
    </w:p>
    <w:p w:rsidR="00CB3DDF" w:rsidRPr="008054A1" w:rsidRDefault="00945C34" w:rsidP="00285FFF">
      <w:pPr>
        <w:pStyle w:val="12"/>
        <w:keepNext/>
        <w:keepLines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 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Дитячий,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>дитячо - юнацький, резервний спорт та спорт</w:t>
      </w:r>
      <w:r>
        <w:rPr>
          <w:color w:val="000000"/>
          <w:sz w:val="24"/>
          <w:szCs w:val="24"/>
          <w:lang w:val="uk-UA" w:eastAsia="uk-UA" w:bidi="uk-UA"/>
        </w:rPr>
        <w:t xml:space="preserve"> людей з інвалідністю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>.</w:t>
      </w:r>
    </w:p>
    <w:p w:rsidR="00CB3DDF" w:rsidRPr="008054A1" w:rsidRDefault="00542F02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В Олександрійському районі, протягом звітного періоду, функціонувала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одна дитячо-юнацька спортивна школа «Колос» (ДЮСШ «</w:t>
      </w:r>
      <w:r>
        <w:rPr>
          <w:color w:val="000000"/>
          <w:sz w:val="24"/>
          <w:szCs w:val="24"/>
          <w:lang w:val="uk-UA" w:eastAsia="uk-UA" w:bidi="uk-UA"/>
        </w:rPr>
        <w:t xml:space="preserve">Колос»). Районна ДЮСШ «Колос» є 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>основним осередком розвитку фізкультурно-масової та спортивної роботи серед молоді Олександрійського району. Спортсмени спорт</w:t>
      </w:r>
      <w:r w:rsidR="002A4DBD">
        <w:rPr>
          <w:color w:val="000000"/>
          <w:sz w:val="24"/>
          <w:szCs w:val="24"/>
          <w:lang w:val="uk-UA" w:eastAsia="uk-UA" w:bidi="uk-UA"/>
        </w:rPr>
        <w:t>ивної школи систематично брали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участь у спортивно-масових заходах району, області, першостях та Чемпіонатах України і Всеукраїнських змаганнях.</w:t>
      </w:r>
    </w:p>
    <w:p w:rsidR="00CB3DDF" w:rsidRPr="008054A1" w:rsidRDefault="00542F02" w:rsidP="00285FFF">
      <w:pPr>
        <w:pStyle w:val="20"/>
        <w:shd w:val="clear" w:color="auto" w:fill="auto"/>
        <w:spacing w:line="100" w:lineRule="atLeast"/>
        <w:ind w:firstLine="82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Щорічно в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Олександрійській </w:t>
      </w:r>
      <w:r>
        <w:rPr>
          <w:color w:val="000000"/>
          <w:sz w:val="24"/>
          <w:szCs w:val="24"/>
          <w:lang w:val="uk-UA" w:eastAsia="uk-UA" w:bidi="uk-UA"/>
        </w:rPr>
        <w:t>районній ДЮСШ «Колос» навчалися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2</w:t>
      </w:r>
      <w:r w:rsidR="002A4DBD">
        <w:rPr>
          <w:color w:val="000000"/>
          <w:sz w:val="24"/>
          <w:szCs w:val="24"/>
          <w:lang w:val="uk-UA" w:eastAsia="uk-UA" w:bidi="uk-UA"/>
        </w:rPr>
        <w:t>74 учні-спортсмени, що становило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9,3% від загальної кількості ш</w:t>
      </w:r>
      <w:r>
        <w:rPr>
          <w:color w:val="000000"/>
          <w:sz w:val="24"/>
          <w:szCs w:val="24"/>
          <w:lang w:val="uk-UA" w:eastAsia="uk-UA" w:bidi="uk-UA"/>
        </w:rPr>
        <w:t>колярів в районі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>.</w:t>
      </w:r>
    </w:p>
    <w:p w:rsidR="00CB3DDF" w:rsidRPr="008054A1" w:rsidRDefault="002A4DBD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У ДЮСШ «Колос» працювало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п’ят</w:t>
      </w:r>
      <w:r>
        <w:rPr>
          <w:color w:val="000000"/>
          <w:sz w:val="24"/>
          <w:szCs w:val="24"/>
          <w:lang w:val="uk-UA" w:eastAsia="uk-UA" w:bidi="uk-UA"/>
        </w:rPr>
        <w:t>ь відділень. ДЮСШ «Колос» не мало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своєї спортивної бази, тому навчально-тренува</w:t>
      </w:r>
      <w:r>
        <w:rPr>
          <w:color w:val="000000"/>
          <w:sz w:val="24"/>
          <w:szCs w:val="24"/>
          <w:lang w:val="uk-UA" w:eastAsia="uk-UA" w:bidi="uk-UA"/>
        </w:rPr>
        <w:t xml:space="preserve">льні заняття груп ДЮСШ проходили 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на спортивних базах загальноосвітніх шкіл Олександрійського району з якими укладено договір про співпрацю на безоплатній основі.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820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Відділення футболу</w:t>
      </w:r>
      <w:r w:rsidR="00542F02">
        <w:rPr>
          <w:color w:val="000000"/>
          <w:sz w:val="24"/>
          <w:szCs w:val="24"/>
          <w:lang w:val="uk-UA" w:eastAsia="uk-UA" w:bidi="uk-UA"/>
        </w:rPr>
        <w:t xml:space="preserve"> - працювало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в селах району: с. Головківка, с. Новоселівка, с. Войнівка, смт Нова Прага (Новопразький НВК), смт Приютівка;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820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Відділення боксу</w:t>
      </w:r>
      <w:r w:rsidR="00542F02">
        <w:rPr>
          <w:color w:val="000000"/>
          <w:sz w:val="24"/>
          <w:szCs w:val="24"/>
          <w:lang w:val="uk-UA" w:eastAsia="uk-UA" w:bidi="uk-UA"/>
        </w:rPr>
        <w:t xml:space="preserve"> - проводили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заняття боксу в орендованому залі приміщення ДСО м. Олександрія - умови для занять відповідні;</w:t>
      </w:r>
    </w:p>
    <w:p w:rsidR="00CB3DDF" w:rsidRPr="008054A1" w:rsidRDefault="00542F02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Відділен</w:t>
      </w:r>
      <w:r w:rsidR="00CB3DDF" w:rsidRPr="008054A1">
        <w:rPr>
          <w:sz w:val="24"/>
          <w:szCs w:val="24"/>
          <w:lang w:val="uk-UA"/>
        </w:rPr>
        <w:t>ня тенісу настільного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- с. Войнівка - умови для занять відповідні;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Відділення з дзюдо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- м. Олександрія - умови для занять відповідні.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jc w:val="lef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Відділення з легкої атлетики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- Олександрійський професійний аграрний ліцей - умови для занять відповідні.</w:t>
      </w:r>
    </w:p>
    <w:p w:rsidR="00CB3DDF" w:rsidRPr="008054A1" w:rsidRDefault="002A4DBD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У школі працювало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9 тренерів, із них 2 за сумісництв</w:t>
      </w:r>
      <w:r>
        <w:rPr>
          <w:color w:val="000000"/>
          <w:sz w:val="24"/>
          <w:szCs w:val="24"/>
          <w:lang w:val="uk-UA" w:eastAsia="uk-UA" w:bidi="uk-UA"/>
        </w:rPr>
        <w:t>ом. Спеціальну вищу освіту мали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9 тренері</w:t>
      </w:r>
      <w:r>
        <w:rPr>
          <w:color w:val="000000"/>
          <w:sz w:val="24"/>
          <w:szCs w:val="24"/>
          <w:lang w:val="uk-UA" w:eastAsia="uk-UA" w:bidi="uk-UA"/>
        </w:rPr>
        <w:t>в, 8 тренерів мали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другу категорію тренера - викладача.</w:t>
      </w:r>
    </w:p>
    <w:p w:rsidR="00CB3DDF" w:rsidRPr="008054A1" w:rsidRDefault="00542F02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Щорічно </w:t>
      </w:r>
      <w:r w:rsidR="00CB3DDF" w:rsidRPr="008054A1">
        <w:rPr>
          <w:color w:val="000000"/>
          <w:sz w:val="24"/>
          <w:szCs w:val="24"/>
          <w:lang w:val="uk-UA" w:eastAsia="uk-UA" w:bidi="uk-UA"/>
        </w:rPr>
        <w:t xml:space="preserve"> учні-спортсмени ДЮСШ приймали участь в 33 змаганнях районного, обласного та Всеукраїнського рівнів.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t>Оздоровлення влітку учнів-спорт</w:t>
      </w:r>
      <w:r w:rsidR="00542F02">
        <w:rPr>
          <w:color w:val="000000"/>
          <w:sz w:val="24"/>
          <w:szCs w:val="24"/>
          <w:lang w:val="uk-UA" w:eastAsia="uk-UA" w:bidi="uk-UA"/>
        </w:rPr>
        <w:t>сменів ДЮСШ «Колос»</w:t>
      </w:r>
      <w:r w:rsidRPr="008054A1">
        <w:rPr>
          <w:color w:val="000000"/>
          <w:sz w:val="24"/>
          <w:szCs w:val="24"/>
          <w:lang w:val="uk-UA" w:eastAsia="uk-UA" w:bidi="uk-UA"/>
        </w:rPr>
        <w:t xml:space="preserve"> проводилось у пришкільних таборах та за рахунок батьків.</w:t>
      </w:r>
    </w:p>
    <w:p w:rsidR="00CB3DDF" w:rsidRPr="008054A1" w:rsidRDefault="00CB3DDF" w:rsidP="003F61CD">
      <w:pPr>
        <w:pStyle w:val="20"/>
        <w:shd w:val="clear" w:color="auto" w:fill="auto"/>
        <w:spacing w:line="100" w:lineRule="atLeast"/>
        <w:ind w:firstLine="760"/>
        <w:rPr>
          <w:sz w:val="24"/>
          <w:szCs w:val="24"/>
          <w:lang w:val="uk-UA"/>
        </w:rPr>
      </w:pPr>
      <w:r w:rsidRPr="008054A1">
        <w:rPr>
          <w:color w:val="000000"/>
          <w:sz w:val="24"/>
          <w:szCs w:val="24"/>
          <w:lang w:val="uk-UA" w:eastAsia="uk-UA" w:bidi="uk-UA"/>
        </w:rPr>
        <w:t>З метою удосконалення навчально-тренувального проце</w:t>
      </w:r>
      <w:r w:rsidR="004135A6">
        <w:rPr>
          <w:color w:val="000000"/>
          <w:sz w:val="24"/>
          <w:szCs w:val="24"/>
          <w:lang w:val="uk-UA" w:eastAsia="uk-UA" w:bidi="uk-UA"/>
        </w:rPr>
        <w:t>су здійснював</w:t>
      </w:r>
      <w:r w:rsidRPr="008054A1">
        <w:rPr>
          <w:color w:val="000000"/>
          <w:sz w:val="24"/>
          <w:szCs w:val="24"/>
          <w:lang w:val="uk-UA" w:eastAsia="uk-UA" w:bidi="uk-UA"/>
        </w:rPr>
        <w:t>ся внутрішньошкільний контр</w:t>
      </w:r>
      <w:r w:rsidR="004135A6">
        <w:rPr>
          <w:color w:val="000000"/>
          <w:sz w:val="24"/>
          <w:szCs w:val="24"/>
          <w:lang w:val="uk-UA" w:eastAsia="uk-UA" w:bidi="uk-UA"/>
        </w:rPr>
        <w:t xml:space="preserve">оль. Під час перевірок зверталася увага на  </w:t>
      </w:r>
      <w:r w:rsidRPr="008054A1">
        <w:rPr>
          <w:color w:val="000000"/>
          <w:sz w:val="24"/>
          <w:szCs w:val="24"/>
          <w:lang w:val="uk-UA" w:eastAsia="uk-UA" w:bidi="uk-UA"/>
        </w:rPr>
        <w:t>медичний</w:t>
      </w:r>
      <w:r w:rsidR="003F61CD">
        <w:rPr>
          <w:sz w:val="24"/>
          <w:szCs w:val="24"/>
          <w:lang w:val="uk-UA"/>
        </w:rPr>
        <w:t xml:space="preserve"> </w:t>
      </w:r>
      <w:r w:rsidRPr="008054A1">
        <w:rPr>
          <w:sz w:val="24"/>
          <w:szCs w:val="24"/>
          <w:lang w:val="uk-UA"/>
        </w:rPr>
        <w:t xml:space="preserve">контроль, впровадження нових методів тренування, відбір учнів та ін. За наслідками перевірок </w:t>
      </w:r>
      <w:r w:rsidR="002A4DBD">
        <w:rPr>
          <w:sz w:val="24"/>
          <w:szCs w:val="24"/>
          <w:lang w:val="uk-UA"/>
        </w:rPr>
        <w:t xml:space="preserve"> видавалися шкільні накази, ці питання розглядали</w:t>
      </w:r>
      <w:r w:rsidRPr="008054A1">
        <w:rPr>
          <w:sz w:val="24"/>
          <w:szCs w:val="24"/>
          <w:lang w:val="uk-UA"/>
        </w:rPr>
        <w:t>ся на тренерських радах.</w:t>
      </w:r>
    </w:p>
    <w:p w:rsidR="00CB3DDF" w:rsidRPr="008054A1" w:rsidRDefault="002A4DBD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своїй роботі ДЮСШ тримала</w:t>
      </w:r>
      <w:r w:rsidR="00CB3DDF" w:rsidRPr="008054A1">
        <w:rPr>
          <w:sz w:val="24"/>
          <w:szCs w:val="24"/>
          <w:lang w:val="uk-UA"/>
        </w:rPr>
        <w:t xml:space="preserve"> тісний зв’язок з загальноосвітніми школами, як з використання спортивної бази, так і з відбору обдарованих дітей, з проведення різних </w:t>
      </w:r>
      <w:r w:rsidR="00CB3DDF" w:rsidRPr="008054A1">
        <w:rPr>
          <w:sz w:val="24"/>
          <w:szCs w:val="24"/>
          <w:lang w:val="uk-UA"/>
        </w:rPr>
        <w:lastRenderedPageBreak/>
        <w:t>спортивних заходів та змагань.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Тренерсько-педагогічний колектив школи в роботі з дітьми</w:t>
      </w:r>
      <w:r w:rsidR="004135A6">
        <w:rPr>
          <w:sz w:val="24"/>
          <w:szCs w:val="24"/>
          <w:lang w:val="uk-UA"/>
        </w:rPr>
        <w:t xml:space="preserve"> співпрацював</w:t>
      </w:r>
      <w:r w:rsidRPr="008054A1">
        <w:rPr>
          <w:sz w:val="24"/>
          <w:szCs w:val="24"/>
          <w:lang w:val="uk-UA"/>
        </w:rPr>
        <w:t xml:space="preserve"> з б</w:t>
      </w:r>
      <w:r w:rsidR="002A4DBD">
        <w:rPr>
          <w:sz w:val="24"/>
          <w:szCs w:val="24"/>
          <w:lang w:val="uk-UA"/>
        </w:rPr>
        <w:t>атьківським комітетом. Підтримував</w:t>
      </w:r>
      <w:r w:rsidRPr="008054A1">
        <w:rPr>
          <w:sz w:val="24"/>
          <w:szCs w:val="24"/>
          <w:lang w:val="uk-UA"/>
        </w:rPr>
        <w:t xml:space="preserve"> тісний зв’язок з батьками</w:t>
      </w:r>
      <w:r w:rsidR="002A4DBD">
        <w:rPr>
          <w:sz w:val="24"/>
          <w:szCs w:val="24"/>
          <w:lang w:val="uk-UA"/>
        </w:rPr>
        <w:t xml:space="preserve"> у виховній роботі, забезпеченні</w:t>
      </w:r>
      <w:r w:rsidRPr="008054A1">
        <w:rPr>
          <w:sz w:val="24"/>
          <w:szCs w:val="24"/>
          <w:lang w:val="uk-UA"/>
        </w:rPr>
        <w:t xml:space="preserve"> спортивною формою учнів, дотриманні режиму харчування та розпорядку дня, проходженні поглибленого медичного огляду та ін.</w:t>
      </w:r>
    </w:p>
    <w:p w:rsidR="00CB3DDF" w:rsidRDefault="00CB3DD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sz w:val="24"/>
          <w:szCs w:val="24"/>
          <w:lang w:val="uk-UA"/>
        </w:rPr>
      </w:pPr>
      <w:bookmarkStart w:id="3" w:name="bookmark6"/>
      <w:r w:rsidRPr="008054A1">
        <w:rPr>
          <w:sz w:val="24"/>
          <w:szCs w:val="24"/>
          <w:lang w:val="uk-UA"/>
        </w:rPr>
        <w:t>Кадрове, матеріально - технічне та інформаційне забезпечення сфери фізичної культури і спорту.</w:t>
      </w:r>
      <w:bookmarkEnd w:id="3"/>
    </w:p>
    <w:p w:rsidR="00BD7B19" w:rsidRDefault="00D660A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 w:rsidRPr="00D660AF">
        <w:rPr>
          <w:b w:val="0"/>
          <w:sz w:val="24"/>
          <w:szCs w:val="24"/>
          <w:lang w:val="uk-UA"/>
        </w:rPr>
        <w:t>Усього на виконання програмних заходів здійснено видатків на суму 4 847 229,00грн.</w:t>
      </w:r>
      <w:r>
        <w:rPr>
          <w:b w:val="0"/>
          <w:sz w:val="24"/>
          <w:szCs w:val="24"/>
          <w:lang w:val="uk-UA"/>
        </w:rPr>
        <w:t>:</w:t>
      </w:r>
    </w:p>
    <w:p w:rsidR="00D660AF" w:rsidRDefault="00D660A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</w:t>
      </w:r>
      <w:r w:rsidR="008D487C">
        <w:rPr>
          <w:b w:val="0"/>
          <w:sz w:val="24"/>
          <w:szCs w:val="24"/>
          <w:lang w:val="uk-UA"/>
        </w:rPr>
        <w:t>1</w:t>
      </w:r>
      <w:r>
        <w:rPr>
          <w:b w:val="0"/>
          <w:sz w:val="24"/>
          <w:szCs w:val="24"/>
          <w:lang w:val="uk-UA"/>
        </w:rPr>
        <w:t>7 рік – 1 041 724,00грн.;</w:t>
      </w:r>
    </w:p>
    <w:p w:rsidR="00D660AF" w:rsidRDefault="00D660A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2018 рік – 1 200 800,00грн.;</w:t>
      </w:r>
    </w:p>
    <w:p w:rsidR="00D660AF" w:rsidRDefault="00D660A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2019 рік – 1 201 500,00грн.;</w:t>
      </w:r>
    </w:p>
    <w:p w:rsidR="00D660AF" w:rsidRPr="00D660AF" w:rsidRDefault="00D660AF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2020 рік – 1 403 205,00грн.</w:t>
      </w:r>
    </w:p>
    <w:p w:rsidR="00A228F1" w:rsidRDefault="00A228F1" w:rsidP="00285FFF">
      <w:pPr>
        <w:pStyle w:val="12"/>
        <w:keepNext/>
        <w:keepLines/>
        <w:shd w:val="clear" w:color="auto" w:fill="auto"/>
        <w:spacing w:line="100" w:lineRule="atLeast"/>
        <w:ind w:firstLine="740"/>
        <w:jc w:val="both"/>
        <w:rPr>
          <w:b w:val="0"/>
          <w:sz w:val="24"/>
          <w:szCs w:val="24"/>
          <w:lang w:val="uk-UA"/>
        </w:rPr>
      </w:pPr>
      <w:r w:rsidRPr="00A228F1">
        <w:rPr>
          <w:b w:val="0"/>
          <w:sz w:val="24"/>
          <w:szCs w:val="24"/>
          <w:lang w:val="uk-UA"/>
        </w:rPr>
        <w:t>У 2017 році придбано  спортивний інвентар та обладнання для загальноосвітніх закладів району на суму 148.3 тис.грн. На проведення  спортивних заходів</w:t>
      </w:r>
      <w:r>
        <w:rPr>
          <w:b w:val="0"/>
          <w:sz w:val="24"/>
          <w:szCs w:val="24"/>
          <w:lang w:val="uk-UA"/>
        </w:rPr>
        <w:t xml:space="preserve"> передбачених Програмою  у 2017 році витрачено 94.6 тис.грн.  На проведення поточних ремонтних робіт  з районного бюджету витрачено 520,4 тис.грн. Придбано  спортивне обладнання та інвентар на суму 148,3 тис.грн.</w:t>
      </w:r>
    </w:p>
    <w:p w:rsidR="00CB3DDF" w:rsidRPr="008054A1" w:rsidRDefault="005104F5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2019 році н</w:t>
      </w:r>
      <w:r w:rsidR="00CB3DDF" w:rsidRPr="008054A1">
        <w:rPr>
          <w:sz w:val="24"/>
          <w:szCs w:val="24"/>
          <w:lang w:val="uk-UA"/>
        </w:rPr>
        <w:t>а проведення поточних ремонтних робіт з районного бю</w:t>
      </w:r>
      <w:r w:rsidR="009C661A">
        <w:rPr>
          <w:sz w:val="24"/>
          <w:szCs w:val="24"/>
          <w:lang w:val="uk-UA"/>
        </w:rPr>
        <w:t xml:space="preserve">джету витрачено 382,7 тис. грн  на </w:t>
      </w:r>
      <w:r w:rsidR="00CB3DDF" w:rsidRPr="008054A1">
        <w:rPr>
          <w:sz w:val="24"/>
          <w:szCs w:val="24"/>
          <w:lang w:val="uk-UA"/>
        </w:rPr>
        <w:t>спортивний зал у</w:t>
      </w:r>
      <w:r w:rsidR="009C661A">
        <w:rPr>
          <w:sz w:val="24"/>
          <w:szCs w:val="24"/>
          <w:lang w:val="uk-UA"/>
        </w:rPr>
        <w:t xml:space="preserve"> Куколівському НВК</w:t>
      </w:r>
      <w:r w:rsidR="00CB3DDF" w:rsidRPr="008054A1">
        <w:rPr>
          <w:sz w:val="24"/>
          <w:szCs w:val="24"/>
          <w:lang w:val="uk-UA"/>
        </w:rPr>
        <w:t>.</w:t>
      </w:r>
    </w:p>
    <w:p w:rsidR="00CB3DDF" w:rsidRPr="008054A1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 xml:space="preserve">З метою якісного проведення уроку фізичної культури придбано обладнання та інвентар на суму 205,2 тис.грн з районного бюджету (спортивне обладнання для Щасливської ЗШ І - </w:t>
      </w:r>
      <w:r w:rsidRPr="00973592">
        <w:rPr>
          <w:rStyle w:val="21"/>
          <w:b w:val="0"/>
        </w:rPr>
        <w:t xml:space="preserve">II </w:t>
      </w:r>
      <w:r w:rsidRPr="008054A1">
        <w:rPr>
          <w:sz w:val="24"/>
          <w:szCs w:val="24"/>
          <w:lang w:val="uk-UA"/>
        </w:rPr>
        <w:t>ступенів - 60 тис. грн., вуличні тренажери для Улянівської ЗШ І - III ступенів - 120,6 тис. грн).</w:t>
      </w:r>
    </w:p>
    <w:p w:rsidR="00CB3DDF" w:rsidRDefault="00CB3DDF" w:rsidP="00285FFF">
      <w:pPr>
        <w:pStyle w:val="20"/>
        <w:shd w:val="clear" w:color="auto" w:fill="auto"/>
        <w:spacing w:line="100" w:lineRule="atLeast"/>
        <w:rPr>
          <w:sz w:val="24"/>
          <w:szCs w:val="24"/>
          <w:lang w:val="uk-UA"/>
        </w:rPr>
      </w:pPr>
      <w:r w:rsidRPr="008054A1">
        <w:rPr>
          <w:sz w:val="24"/>
          <w:szCs w:val="24"/>
          <w:lang w:val="uk-UA"/>
        </w:rPr>
        <w:t>Відділ</w:t>
      </w:r>
      <w:r w:rsidR="004135A6">
        <w:rPr>
          <w:sz w:val="24"/>
          <w:szCs w:val="24"/>
          <w:lang w:val="uk-UA"/>
        </w:rPr>
        <w:t xml:space="preserve"> (сектор)</w:t>
      </w:r>
      <w:r w:rsidRPr="008054A1">
        <w:rPr>
          <w:sz w:val="24"/>
          <w:szCs w:val="24"/>
          <w:lang w:val="uk-UA"/>
        </w:rPr>
        <w:t xml:space="preserve"> освіти райдержадміністрації, районна організація фізкультурно - спортивного товариства «Колос» тісно сп</w:t>
      </w:r>
      <w:r w:rsidR="00044791">
        <w:rPr>
          <w:sz w:val="24"/>
          <w:szCs w:val="24"/>
          <w:lang w:val="uk-UA"/>
        </w:rPr>
        <w:t>івпрацювали</w:t>
      </w:r>
      <w:r w:rsidRPr="008054A1">
        <w:rPr>
          <w:sz w:val="24"/>
          <w:szCs w:val="24"/>
          <w:lang w:val="uk-UA"/>
        </w:rPr>
        <w:t xml:space="preserve"> з редакціями місцевих та обласних газе</w:t>
      </w:r>
      <w:r w:rsidR="00044791">
        <w:rPr>
          <w:sz w:val="24"/>
          <w:szCs w:val="24"/>
          <w:lang w:val="uk-UA"/>
        </w:rPr>
        <w:t>т, на сторінках яких висвітлювали</w:t>
      </w:r>
      <w:r w:rsidRPr="008054A1">
        <w:rPr>
          <w:sz w:val="24"/>
          <w:szCs w:val="24"/>
          <w:lang w:val="uk-UA"/>
        </w:rPr>
        <w:t xml:space="preserve">ся спортивні події району, участь сільських спортсменів на різних змаганнях. На </w:t>
      </w:r>
      <w:r w:rsidR="00044791">
        <w:rPr>
          <w:sz w:val="24"/>
          <w:szCs w:val="24"/>
          <w:lang w:val="uk-UA"/>
        </w:rPr>
        <w:t>спортивні змагання, що проводили</w:t>
      </w:r>
      <w:r w:rsidR="008B4CF1">
        <w:rPr>
          <w:sz w:val="24"/>
          <w:szCs w:val="24"/>
          <w:lang w:val="uk-UA"/>
        </w:rPr>
        <w:t>ся в районі, постійно запрошували</w:t>
      </w:r>
      <w:r w:rsidRPr="008054A1">
        <w:rPr>
          <w:sz w:val="24"/>
          <w:szCs w:val="24"/>
          <w:lang w:val="uk-UA"/>
        </w:rPr>
        <w:t>ся представники засобів масової інформації.</w:t>
      </w:r>
    </w:p>
    <w:p w:rsidR="00D660AF" w:rsidRDefault="00D660AF" w:rsidP="00D660AF">
      <w:pPr>
        <w:pStyle w:val="20"/>
        <w:shd w:val="clear" w:color="auto" w:fill="auto"/>
        <w:spacing w:line="100" w:lineRule="atLeast"/>
        <w:ind w:firstLine="0"/>
        <w:rPr>
          <w:sz w:val="24"/>
          <w:szCs w:val="24"/>
          <w:lang w:val="uk-UA"/>
        </w:rPr>
      </w:pPr>
    </w:p>
    <w:p w:rsidR="00D660AF" w:rsidRDefault="00D660AF" w:rsidP="00D660AF">
      <w:pPr>
        <w:pStyle w:val="20"/>
        <w:shd w:val="clear" w:color="auto" w:fill="auto"/>
        <w:spacing w:line="100" w:lineRule="atLeast"/>
        <w:ind w:firstLine="0"/>
        <w:rPr>
          <w:sz w:val="24"/>
          <w:szCs w:val="24"/>
          <w:lang w:val="uk-UA"/>
        </w:rPr>
      </w:pPr>
    </w:p>
    <w:p w:rsidR="00D660AF" w:rsidRDefault="00D660AF" w:rsidP="00D660AF">
      <w:pPr>
        <w:pStyle w:val="20"/>
        <w:shd w:val="clear" w:color="auto" w:fill="auto"/>
        <w:spacing w:line="100" w:lineRule="atLeast"/>
        <w:ind w:firstLine="0"/>
        <w:rPr>
          <w:sz w:val="24"/>
          <w:szCs w:val="24"/>
          <w:lang w:val="uk-UA"/>
        </w:rPr>
      </w:pPr>
    </w:p>
    <w:p w:rsidR="00D660AF" w:rsidRDefault="00D660AF" w:rsidP="00D660AF">
      <w:pPr>
        <w:pStyle w:val="12"/>
        <w:keepNext/>
        <w:keepLines/>
        <w:shd w:val="clear" w:color="auto" w:fill="auto"/>
        <w:spacing w:line="100" w:lineRule="atLeast"/>
        <w:jc w:val="left"/>
        <w:rPr>
          <w:sz w:val="24"/>
          <w:szCs w:val="24"/>
          <w:lang w:val="uk-UA"/>
        </w:rPr>
      </w:pPr>
      <w:bookmarkStart w:id="4" w:name="bookmark7"/>
      <w:r w:rsidRPr="008054A1">
        <w:rPr>
          <w:sz w:val="24"/>
          <w:szCs w:val="24"/>
          <w:lang w:val="uk-UA"/>
        </w:rPr>
        <w:t>Начальник відділу освіти</w:t>
      </w:r>
      <w:r>
        <w:rPr>
          <w:sz w:val="24"/>
          <w:szCs w:val="24"/>
          <w:lang w:val="uk-UA"/>
        </w:rPr>
        <w:t>,</w:t>
      </w:r>
    </w:p>
    <w:p w:rsidR="00D660AF" w:rsidRDefault="00D660AF" w:rsidP="00D660AF">
      <w:pPr>
        <w:pStyle w:val="12"/>
        <w:keepNext/>
        <w:keepLines/>
        <w:shd w:val="clear" w:color="auto" w:fill="auto"/>
        <w:spacing w:line="100" w:lineRule="atLeast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охорони здоров'я, культури,</w:t>
      </w:r>
    </w:p>
    <w:p w:rsidR="00D660AF" w:rsidRDefault="00D660AF" w:rsidP="00D660AF">
      <w:pPr>
        <w:pStyle w:val="12"/>
        <w:keepNext/>
        <w:keepLines/>
        <w:shd w:val="clear" w:color="auto" w:fill="auto"/>
        <w:spacing w:line="100" w:lineRule="atLeast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спорту </w:t>
      </w:r>
      <w:r w:rsidRPr="008054A1">
        <w:rPr>
          <w:sz w:val="24"/>
          <w:szCs w:val="24"/>
          <w:lang w:val="uk-UA"/>
        </w:rPr>
        <w:t>райдержадміністрації</w:t>
      </w:r>
      <w:bookmarkEnd w:id="4"/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Тетяна ПАВУК</w:t>
      </w:r>
    </w:p>
    <w:sectPr w:rsidR="00D660AF" w:rsidSect="0001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F"/>
    <w:rsid w:val="00010BE5"/>
    <w:rsid w:val="00044791"/>
    <w:rsid w:val="00060174"/>
    <w:rsid w:val="0009111D"/>
    <w:rsid w:val="00145E44"/>
    <w:rsid w:val="00155D60"/>
    <w:rsid w:val="00166A23"/>
    <w:rsid w:val="001A0953"/>
    <w:rsid w:val="00212E98"/>
    <w:rsid w:val="00214F88"/>
    <w:rsid w:val="00285FFF"/>
    <w:rsid w:val="002A4DBD"/>
    <w:rsid w:val="002C2A96"/>
    <w:rsid w:val="002D67BE"/>
    <w:rsid w:val="00315E96"/>
    <w:rsid w:val="00390E22"/>
    <w:rsid w:val="003D7474"/>
    <w:rsid w:val="003F61CD"/>
    <w:rsid w:val="004135A6"/>
    <w:rsid w:val="00483E69"/>
    <w:rsid w:val="00485B4C"/>
    <w:rsid w:val="00495B50"/>
    <w:rsid w:val="005104F5"/>
    <w:rsid w:val="005368AE"/>
    <w:rsid w:val="00542F02"/>
    <w:rsid w:val="005857C2"/>
    <w:rsid w:val="005F05ED"/>
    <w:rsid w:val="00650AF0"/>
    <w:rsid w:val="006C22D1"/>
    <w:rsid w:val="006F1C99"/>
    <w:rsid w:val="00737333"/>
    <w:rsid w:val="00764563"/>
    <w:rsid w:val="008022BF"/>
    <w:rsid w:val="00803AE6"/>
    <w:rsid w:val="008054A1"/>
    <w:rsid w:val="008531AB"/>
    <w:rsid w:val="00860367"/>
    <w:rsid w:val="008914C0"/>
    <w:rsid w:val="00896F70"/>
    <w:rsid w:val="008B4CF1"/>
    <w:rsid w:val="008B583E"/>
    <w:rsid w:val="008D487C"/>
    <w:rsid w:val="008F1854"/>
    <w:rsid w:val="008F3A18"/>
    <w:rsid w:val="0091231B"/>
    <w:rsid w:val="00945C34"/>
    <w:rsid w:val="0096544D"/>
    <w:rsid w:val="00973592"/>
    <w:rsid w:val="009A18E4"/>
    <w:rsid w:val="009C661A"/>
    <w:rsid w:val="00A228F1"/>
    <w:rsid w:val="00AC7FC2"/>
    <w:rsid w:val="00B47A5C"/>
    <w:rsid w:val="00BD7B19"/>
    <w:rsid w:val="00BE6568"/>
    <w:rsid w:val="00BF47D8"/>
    <w:rsid w:val="00C30DB7"/>
    <w:rsid w:val="00C4397E"/>
    <w:rsid w:val="00C46A0C"/>
    <w:rsid w:val="00C644BF"/>
    <w:rsid w:val="00CB3DDF"/>
    <w:rsid w:val="00D33E89"/>
    <w:rsid w:val="00D660AF"/>
    <w:rsid w:val="00DA5D61"/>
    <w:rsid w:val="00FD0B84"/>
    <w:rsid w:val="00FD3BFA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115A-8BA3-4B4C-A738-24617034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E5"/>
  </w:style>
  <w:style w:type="paragraph" w:styleId="1">
    <w:name w:val="heading 1"/>
    <w:basedOn w:val="a"/>
    <w:next w:val="a"/>
    <w:link w:val="10"/>
    <w:qFormat/>
    <w:rsid w:val="001A09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CB3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CB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3D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3D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B3DD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CB3DDF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DDF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A09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rsid w:val="001A09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1A095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22B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22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80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бычный (веб)"/>
    <w:basedOn w:val="a"/>
    <w:rsid w:val="0009111D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2021-04-15T06:52:00Z</cp:lastPrinted>
  <dcterms:created xsi:type="dcterms:W3CDTF">2021-05-17T08:16:00Z</dcterms:created>
  <dcterms:modified xsi:type="dcterms:W3CDTF">2021-05-25T04:57:00Z</dcterms:modified>
</cp:coreProperties>
</file>